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791659" w:rsidP="004F1147">
      <w:pPr>
        <w:spacing w:after="0"/>
        <w:rPr>
          <w:b/>
          <w:sz w:val="40"/>
          <w:szCs w:val="40"/>
        </w:rPr>
      </w:pPr>
      <w:r>
        <w:rPr>
          <w:b/>
          <w:sz w:val="40"/>
          <w:szCs w:val="40"/>
        </w:rPr>
        <w:t>Workshop</w:t>
      </w:r>
      <w:r w:rsidR="000B36CF">
        <w:rPr>
          <w:b/>
          <w:sz w:val="40"/>
          <w:szCs w:val="40"/>
        </w:rPr>
        <w:t xml:space="preserve"> - Teleconference</w:t>
      </w:r>
    </w:p>
    <w:p w:rsidR="004F1147" w:rsidRDefault="00433824" w:rsidP="004F1147">
      <w:pPr>
        <w:spacing w:after="0"/>
        <w:rPr>
          <w:b/>
          <w:sz w:val="40"/>
          <w:szCs w:val="40"/>
        </w:rPr>
      </w:pPr>
      <w:r>
        <w:rPr>
          <w:b/>
          <w:sz w:val="40"/>
          <w:szCs w:val="40"/>
        </w:rPr>
        <w:t>Commissioners Meeting Room</w:t>
      </w:r>
    </w:p>
    <w:p w:rsidR="00772CE7" w:rsidRDefault="00791659" w:rsidP="004F1147">
      <w:pPr>
        <w:spacing w:after="0"/>
        <w:rPr>
          <w:b/>
          <w:sz w:val="32"/>
          <w:szCs w:val="32"/>
        </w:rPr>
      </w:pPr>
      <w:r>
        <w:rPr>
          <w:b/>
          <w:sz w:val="32"/>
          <w:szCs w:val="32"/>
        </w:rPr>
        <w:t>May 17</w:t>
      </w:r>
      <w:r w:rsidR="004F1147">
        <w:rPr>
          <w:b/>
          <w:sz w:val="32"/>
          <w:szCs w:val="32"/>
        </w:rPr>
        <w:t>, 201</w:t>
      </w:r>
      <w:r w:rsidR="00C66FF3">
        <w:rPr>
          <w:b/>
          <w:sz w:val="32"/>
          <w:szCs w:val="32"/>
        </w:rPr>
        <w:t>7</w:t>
      </w:r>
      <w:r w:rsidR="004F1147">
        <w:rPr>
          <w:b/>
          <w:sz w:val="32"/>
          <w:szCs w:val="32"/>
        </w:rPr>
        <w:t xml:space="preserve">, </w:t>
      </w:r>
      <w:r>
        <w:rPr>
          <w:b/>
          <w:sz w:val="32"/>
          <w:szCs w:val="32"/>
        </w:rPr>
        <w:t>1</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w:t>
      </w:r>
      <w:r w:rsidR="00993DD6">
        <w:rPr>
          <w:sz w:val="28"/>
          <w:szCs w:val="28"/>
        </w:rPr>
        <w:t>1</w:t>
      </w:r>
      <w:r w:rsidR="0094774B" w:rsidRPr="0092280F">
        <w:rPr>
          <w:sz w:val="28"/>
          <w:szCs w:val="28"/>
        </w:rPr>
        <w:t>:00 P.M</w:t>
      </w:r>
      <w:r w:rsidR="008F310E" w:rsidRPr="0092280F">
        <w:rPr>
          <w:sz w:val="28"/>
          <w:szCs w:val="28"/>
        </w:rPr>
        <w:t>.</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xml:space="preserve">, </w:t>
      </w:r>
      <w:r w:rsidR="00993DD6">
        <w:rPr>
          <w:sz w:val="28"/>
          <w:szCs w:val="28"/>
        </w:rPr>
        <w:t xml:space="preserve">Jackie Self, </w:t>
      </w:r>
      <w:r w:rsidR="00274D4F">
        <w:rPr>
          <w:sz w:val="28"/>
          <w:szCs w:val="28"/>
        </w:rPr>
        <w:t>David Falls</w:t>
      </w:r>
      <w:r w:rsidR="00C66FF3">
        <w:rPr>
          <w:sz w:val="28"/>
          <w:szCs w:val="28"/>
        </w:rPr>
        <w:t xml:space="preserve"> </w:t>
      </w:r>
      <w:r w:rsidR="00D03D62">
        <w:rPr>
          <w:sz w:val="28"/>
          <w:szCs w:val="28"/>
        </w:rPr>
        <w:t>and Kay Kendall, Secretary</w:t>
      </w:r>
      <w:r w:rsidR="00993DD6">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426E4B" w:rsidRDefault="00DE0BB7" w:rsidP="009A4768">
      <w:pPr>
        <w:rPr>
          <w:sz w:val="28"/>
          <w:szCs w:val="28"/>
        </w:rPr>
      </w:pPr>
      <w:r>
        <w:rPr>
          <w:sz w:val="28"/>
          <w:szCs w:val="28"/>
        </w:rPr>
        <w:t>Beth Jones</w:t>
      </w:r>
      <w:r w:rsidR="000B36CF">
        <w:rPr>
          <w:sz w:val="28"/>
          <w:szCs w:val="28"/>
        </w:rPr>
        <w:t xml:space="preserve"> with </w:t>
      </w:r>
      <w:r>
        <w:rPr>
          <w:sz w:val="28"/>
          <w:szCs w:val="28"/>
        </w:rPr>
        <w:t>the Chattanooga Area Council of Government joined the workshop via speaker phone. She explained th</w:t>
      </w:r>
      <w:r w:rsidR="00096A6C">
        <w:rPr>
          <w:sz w:val="28"/>
          <w:szCs w:val="28"/>
        </w:rPr>
        <w:t>at</w:t>
      </w:r>
      <w:r>
        <w:rPr>
          <w:sz w:val="28"/>
          <w:szCs w:val="28"/>
        </w:rPr>
        <w:t xml:space="preserve"> they provide staff to the </w:t>
      </w:r>
      <w:r w:rsidR="000B36CF">
        <w:rPr>
          <w:sz w:val="28"/>
          <w:szCs w:val="28"/>
        </w:rPr>
        <w:t xml:space="preserve">SEIDA (Southeast Industrial Development Association) </w:t>
      </w:r>
      <w:r>
        <w:rPr>
          <w:sz w:val="28"/>
          <w:szCs w:val="28"/>
        </w:rPr>
        <w:t>Program</w:t>
      </w:r>
      <w:r w:rsidR="00096A6C">
        <w:rPr>
          <w:sz w:val="28"/>
          <w:szCs w:val="28"/>
        </w:rPr>
        <w:t xml:space="preserve"> which is a regional economic development program funded by TVA power distributors</w:t>
      </w:r>
      <w:r>
        <w:rPr>
          <w:sz w:val="28"/>
          <w:szCs w:val="28"/>
        </w:rPr>
        <w:t xml:space="preserve">.  </w:t>
      </w:r>
      <w:r w:rsidR="003D3CD7">
        <w:rPr>
          <w:sz w:val="28"/>
          <w:szCs w:val="28"/>
        </w:rPr>
        <w:t xml:space="preserve">She also said they are very </w:t>
      </w:r>
      <w:proofErr w:type="gramStart"/>
      <w:r w:rsidR="003D3CD7">
        <w:rPr>
          <w:sz w:val="28"/>
          <w:szCs w:val="28"/>
        </w:rPr>
        <w:t>similar to</w:t>
      </w:r>
      <w:proofErr w:type="gramEnd"/>
      <w:r w:rsidR="003D3CD7">
        <w:rPr>
          <w:sz w:val="28"/>
          <w:szCs w:val="28"/>
        </w:rPr>
        <w:t xml:space="preserve"> and work very closely with the Northwest Georgia Regional Commission.  Tennessee doesn’t have the same planning requirements as Georgia and is more focused on infrastructure development rather than strategic planning.  She reported that they write for many grants for local communities and work closely with regional utilities. In a year’s time, $15,000,000.00 in infrastructure work may be in progress; some being just applied for and other</w:t>
      </w:r>
      <w:r w:rsidR="00727761">
        <w:rPr>
          <w:sz w:val="28"/>
          <w:szCs w:val="28"/>
        </w:rPr>
        <w:t>s</w:t>
      </w:r>
      <w:r w:rsidR="003D3CD7">
        <w:rPr>
          <w:sz w:val="28"/>
          <w:szCs w:val="28"/>
        </w:rPr>
        <w:t xml:space="preserve"> further along.  </w:t>
      </w:r>
      <w:r w:rsidR="00727761">
        <w:rPr>
          <w:sz w:val="28"/>
          <w:szCs w:val="28"/>
        </w:rPr>
        <w:t xml:space="preserve">Grants for infrastructure can be obtained for all of Fannin County.  </w:t>
      </w:r>
    </w:p>
    <w:p w:rsidR="00BE7881" w:rsidRDefault="00BE7881" w:rsidP="009A4768">
      <w:pPr>
        <w:rPr>
          <w:sz w:val="28"/>
          <w:szCs w:val="28"/>
        </w:rPr>
      </w:pPr>
      <w:r>
        <w:rPr>
          <w:sz w:val="28"/>
          <w:szCs w:val="28"/>
        </w:rPr>
        <w:t>Beth discussed many types of loans and grants including CDBG (Community Development Block Grant), Rural Development, ARC (Appalachian Regional Commission), Georgia One dollars and TVA.</w:t>
      </w:r>
    </w:p>
    <w:p w:rsidR="00BE7881" w:rsidRDefault="00BE7881" w:rsidP="009A4768">
      <w:pPr>
        <w:rPr>
          <w:sz w:val="28"/>
          <w:szCs w:val="28"/>
        </w:rPr>
      </w:pPr>
      <w:r>
        <w:rPr>
          <w:sz w:val="28"/>
          <w:szCs w:val="28"/>
        </w:rPr>
        <w:t>Beth explained that TVA funding is an application process and is specifically for industrial growth and should create more jobs.</w:t>
      </w:r>
    </w:p>
    <w:p w:rsidR="00660052" w:rsidRDefault="008915BF" w:rsidP="009A4768">
      <w:pPr>
        <w:rPr>
          <w:sz w:val="28"/>
          <w:szCs w:val="28"/>
        </w:rPr>
      </w:pPr>
      <w:r>
        <w:rPr>
          <w:sz w:val="28"/>
          <w:szCs w:val="28"/>
        </w:rPr>
        <w:lastRenderedPageBreak/>
        <w:t xml:space="preserve">A resort or a planned community development could qualify as an economic development, but you would have to make sure that it will benefit the public.  </w:t>
      </w:r>
      <w:r w:rsidR="00C34272">
        <w:rPr>
          <w:sz w:val="28"/>
          <w:szCs w:val="28"/>
        </w:rPr>
        <w:t>ARC is more open to this type of loan than the others mentioned.</w:t>
      </w:r>
      <w:r w:rsidR="00692A57">
        <w:rPr>
          <w:sz w:val="28"/>
          <w:szCs w:val="28"/>
        </w:rPr>
        <w:t xml:space="preserve">  ARC requires a pre-application in the spring and will invite a full-application if they feel that the project will qualify.  Projects will usually have to be completed within 24 months, but extensions may be requested. </w:t>
      </w:r>
      <w:r w:rsidR="00660052">
        <w:rPr>
          <w:sz w:val="28"/>
          <w:szCs w:val="28"/>
        </w:rPr>
        <w:t>They also may require 50/50 match and do not want Federal Money used to match Federal Money.  SPLOST money is considered local money and can be used.  Lynn Doss with Doss &amp; Associates asked if the developer</w:t>
      </w:r>
      <w:r w:rsidR="001C6A0D">
        <w:rPr>
          <w:sz w:val="28"/>
          <w:szCs w:val="28"/>
        </w:rPr>
        <w:t xml:space="preserve"> </w:t>
      </w:r>
      <w:bookmarkStart w:id="0" w:name="_GoBack"/>
      <w:bookmarkEnd w:id="0"/>
      <w:r w:rsidR="00660052">
        <w:rPr>
          <w:sz w:val="28"/>
          <w:szCs w:val="28"/>
        </w:rPr>
        <w:t>could pay the match?  Beth reported that this would b</w:t>
      </w:r>
      <w:r w:rsidR="00842DFA">
        <w:rPr>
          <w:sz w:val="28"/>
          <w:szCs w:val="28"/>
        </w:rPr>
        <w:t xml:space="preserve">e private investment which is </w:t>
      </w:r>
      <w:r w:rsidR="008B1C8F">
        <w:rPr>
          <w:sz w:val="28"/>
          <w:szCs w:val="28"/>
        </w:rPr>
        <w:t>favorable</w:t>
      </w:r>
      <w:r w:rsidR="0018212F">
        <w:rPr>
          <w:sz w:val="28"/>
          <w:szCs w:val="28"/>
        </w:rPr>
        <w:t>.</w:t>
      </w:r>
    </w:p>
    <w:p w:rsidR="00BE7881" w:rsidRDefault="00692A57" w:rsidP="009A4768">
      <w:pPr>
        <w:rPr>
          <w:sz w:val="28"/>
          <w:szCs w:val="28"/>
        </w:rPr>
      </w:pPr>
      <w:r>
        <w:rPr>
          <w:sz w:val="28"/>
          <w:szCs w:val="28"/>
        </w:rPr>
        <w:t xml:space="preserve">The </w:t>
      </w:r>
      <w:r w:rsidR="00C34272">
        <w:rPr>
          <w:sz w:val="28"/>
          <w:szCs w:val="28"/>
        </w:rPr>
        <w:t>SR</w:t>
      </w:r>
      <w:r>
        <w:rPr>
          <w:sz w:val="28"/>
          <w:szCs w:val="28"/>
        </w:rPr>
        <w:t>-2 Readiness mini-grant</w:t>
      </w:r>
      <w:r w:rsidR="00C34272">
        <w:rPr>
          <w:sz w:val="28"/>
          <w:szCs w:val="28"/>
        </w:rPr>
        <w:t xml:space="preserve"> is another source which will give approximately $5000.00 for a </w:t>
      </w:r>
      <w:r>
        <w:rPr>
          <w:sz w:val="28"/>
          <w:szCs w:val="28"/>
        </w:rPr>
        <w:t>feasibility</w:t>
      </w:r>
      <w:r w:rsidR="00C34272">
        <w:rPr>
          <w:sz w:val="28"/>
          <w:szCs w:val="28"/>
        </w:rPr>
        <w:t xml:space="preserve"> study or </w:t>
      </w:r>
      <w:r>
        <w:rPr>
          <w:sz w:val="28"/>
          <w:szCs w:val="28"/>
        </w:rPr>
        <w:t>engineering work or something similar.</w:t>
      </w:r>
    </w:p>
    <w:p w:rsidR="0018212F" w:rsidRDefault="00AC5241" w:rsidP="009A4768">
      <w:pPr>
        <w:rPr>
          <w:sz w:val="28"/>
          <w:szCs w:val="28"/>
        </w:rPr>
      </w:pPr>
      <w:r>
        <w:rPr>
          <w:sz w:val="28"/>
          <w:szCs w:val="28"/>
        </w:rPr>
        <w:t xml:space="preserve">Beth Jones </w:t>
      </w:r>
      <w:r w:rsidR="008B1C8F">
        <w:rPr>
          <w:sz w:val="28"/>
          <w:szCs w:val="28"/>
        </w:rPr>
        <w:t xml:space="preserve">plans to </w:t>
      </w:r>
      <w:r>
        <w:rPr>
          <w:sz w:val="28"/>
          <w:szCs w:val="28"/>
        </w:rPr>
        <w:t xml:space="preserve">meet with the FCWA in the morning on July 19, 2017.  </w:t>
      </w:r>
    </w:p>
    <w:p w:rsidR="00BE7881" w:rsidRDefault="00BE7881" w:rsidP="009A4768">
      <w:pPr>
        <w:rPr>
          <w:sz w:val="28"/>
          <w:szCs w:val="28"/>
        </w:rPr>
      </w:pPr>
    </w:p>
    <w:p w:rsidR="000B36CF" w:rsidRDefault="000B36CF"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59" w:rsidRDefault="00720059" w:rsidP="00D454E9">
      <w:pPr>
        <w:spacing w:after="0" w:line="240" w:lineRule="auto"/>
      </w:pPr>
      <w:r>
        <w:separator/>
      </w:r>
    </w:p>
  </w:endnote>
  <w:endnote w:type="continuationSeparator" w:id="0">
    <w:p w:rsidR="00720059" w:rsidRDefault="00720059"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59" w:rsidRDefault="00720059" w:rsidP="00D454E9">
      <w:pPr>
        <w:spacing w:after="0" w:line="240" w:lineRule="auto"/>
      </w:pPr>
      <w:r>
        <w:separator/>
      </w:r>
    </w:p>
  </w:footnote>
  <w:footnote w:type="continuationSeparator" w:id="0">
    <w:p w:rsidR="00720059" w:rsidRDefault="00720059"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107D4E" w:rsidRPr="00107D4E">
          <w:rPr>
            <w:b/>
            <w:noProof/>
          </w:rPr>
          <w:t>2</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F+O1SiCPbmGe2RuOQVtpFM27F8fKwFQEz8PQzJ0LPXS/FWSKR7KdB9uj+00QvQncJqQXRdW3m2qKr/RHBw72g==" w:salt="Eln7RzMBtN6TNNodOLZAH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52F7"/>
    <w:rsid w:val="00047AC1"/>
    <w:rsid w:val="00051168"/>
    <w:rsid w:val="000512EF"/>
    <w:rsid w:val="00051572"/>
    <w:rsid w:val="0005357D"/>
    <w:rsid w:val="000538FB"/>
    <w:rsid w:val="00055C6F"/>
    <w:rsid w:val="000561D0"/>
    <w:rsid w:val="000612F7"/>
    <w:rsid w:val="00063B95"/>
    <w:rsid w:val="00071219"/>
    <w:rsid w:val="0007397F"/>
    <w:rsid w:val="00074D1D"/>
    <w:rsid w:val="00076EF8"/>
    <w:rsid w:val="00077DEC"/>
    <w:rsid w:val="0008072D"/>
    <w:rsid w:val="00091040"/>
    <w:rsid w:val="000910F1"/>
    <w:rsid w:val="00096A6C"/>
    <w:rsid w:val="00097FA6"/>
    <w:rsid w:val="000A067E"/>
    <w:rsid w:val="000A22B0"/>
    <w:rsid w:val="000A4394"/>
    <w:rsid w:val="000A49F3"/>
    <w:rsid w:val="000B09E9"/>
    <w:rsid w:val="000B0DA4"/>
    <w:rsid w:val="000B36CF"/>
    <w:rsid w:val="000C5B00"/>
    <w:rsid w:val="000D1571"/>
    <w:rsid w:val="000D1ABE"/>
    <w:rsid w:val="000D20AF"/>
    <w:rsid w:val="000D3E07"/>
    <w:rsid w:val="000D4656"/>
    <w:rsid w:val="000D6269"/>
    <w:rsid w:val="000E4243"/>
    <w:rsid w:val="000E58BC"/>
    <w:rsid w:val="000E656F"/>
    <w:rsid w:val="000F2A6C"/>
    <w:rsid w:val="000F445E"/>
    <w:rsid w:val="001008A1"/>
    <w:rsid w:val="00102AC1"/>
    <w:rsid w:val="00103AC6"/>
    <w:rsid w:val="00104F5D"/>
    <w:rsid w:val="001059EE"/>
    <w:rsid w:val="00106B17"/>
    <w:rsid w:val="00107079"/>
    <w:rsid w:val="00107797"/>
    <w:rsid w:val="00107D4E"/>
    <w:rsid w:val="001132D9"/>
    <w:rsid w:val="00116C5B"/>
    <w:rsid w:val="001220A0"/>
    <w:rsid w:val="0012449D"/>
    <w:rsid w:val="00126A32"/>
    <w:rsid w:val="001327FA"/>
    <w:rsid w:val="001332E9"/>
    <w:rsid w:val="00133BC9"/>
    <w:rsid w:val="00136A33"/>
    <w:rsid w:val="0014076C"/>
    <w:rsid w:val="00142217"/>
    <w:rsid w:val="00142DBB"/>
    <w:rsid w:val="001447FA"/>
    <w:rsid w:val="001449D5"/>
    <w:rsid w:val="00145EA4"/>
    <w:rsid w:val="00147783"/>
    <w:rsid w:val="00150DF7"/>
    <w:rsid w:val="00153FF8"/>
    <w:rsid w:val="0015466D"/>
    <w:rsid w:val="00154EA5"/>
    <w:rsid w:val="00157BBA"/>
    <w:rsid w:val="00163D21"/>
    <w:rsid w:val="00171F7D"/>
    <w:rsid w:val="00173A1D"/>
    <w:rsid w:val="00177BDD"/>
    <w:rsid w:val="0018132F"/>
    <w:rsid w:val="00181ABB"/>
    <w:rsid w:val="00182065"/>
    <w:rsid w:val="0018212F"/>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C6A0D"/>
    <w:rsid w:val="001D0E4D"/>
    <w:rsid w:val="001D4343"/>
    <w:rsid w:val="001E018F"/>
    <w:rsid w:val="001E06F3"/>
    <w:rsid w:val="001E27A7"/>
    <w:rsid w:val="001E4E2A"/>
    <w:rsid w:val="001E615C"/>
    <w:rsid w:val="001E72FF"/>
    <w:rsid w:val="001F1345"/>
    <w:rsid w:val="001F2A9B"/>
    <w:rsid w:val="001F365D"/>
    <w:rsid w:val="001F378B"/>
    <w:rsid w:val="001F6D71"/>
    <w:rsid w:val="00200C03"/>
    <w:rsid w:val="0020422A"/>
    <w:rsid w:val="00205B34"/>
    <w:rsid w:val="00207916"/>
    <w:rsid w:val="00210A37"/>
    <w:rsid w:val="00212A74"/>
    <w:rsid w:val="002132AF"/>
    <w:rsid w:val="00215E9D"/>
    <w:rsid w:val="00220A43"/>
    <w:rsid w:val="00220D40"/>
    <w:rsid w:val="002224C4"/>
    <w:rsid w:val="002246EE"/>
    <w:rsid w:val="002247A2"/>
    <w:rsid w:val="002263FF"/>
    <w:rsid w:val="00226478"/>
    <w:rsid w:val="00232716"/>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11569"/>
    <w:rsid w:val="00313806"/>
    <w:rsid w:val="0031541C"/>
    <w:rsid w:val="00316E35"/>
    <w:rsid w:val="00320A8E"/>
    <w:rsid w:val="00323224"/>
    <w:rsid w:val="00323763"/>
    <w:rsid w:val="00324298"/>
    <w:rsid w:val="00326450"/>
    <w:rsid w:val="00327DA7"/>
    <w:rsid w:val="00331A04"/>
    <w:rsid w:val="003323A3"/>
    <w:rsid w:val="0033670C"/>
    <w:rsid w:val="003373C9"/>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C2E78"/>
    <w:rsid w:val="003C2F19"/>
    <w:rsid w:val="003C3F00"/>
    <w:rsid w:val="003C428C"/>
    <w:rsid w:val="003C641E"/>
    <w:rsid w:val="003C6DAB"/>
    <w:rsid w:val="003D16C7"/>
    <w:rsid w:val="003D3CD7"/>
    <w:rsid w:val="003E1FA6"/>
    <w:rsid w:val="003E2278"/>
    <w:rsid w:val="003E2305"/>
    <w:rsid w:val="003E2E32"/>
    <w:rsid w:val="003E45F2"/>
    <w:rsid w:val="003E4827"/>
    <w:rsid w:val="003E6DE9"/>
    <w:rsid w:val="003E7DAD"/>
    <w:rsid w:val="003F0143"/>
    <w:rsid w:val="003F05D0"/>
    <w:rsid w:val="003F29D4"/>
    <w:rsid w:val="003F5018"/>
    <w:rsid w:val="003F552E"/>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19A3"/>
    <w:rsid w:val="00433824"/>
    <w:rsid w:val="00441910"/>
    <w:rsid w:val="00443611"/>
    <w:rsid w:val="00447E56"/>
    <w:rsid w:val="00450187"/>
    <w:rsid w:val="00450AD4"/>
    <w:rsid w:val="00450EE0"/>
    <w:rsid w:val="00454894"/>
    <w:rsid w:val="00455D8F"/>
    <w:rsid w:val="004610FE"/>
    <w:rsid w:val="0046230D"/>
    <w:rsid w:val="004649E4"/>
    <w:rsid w:val="00465BE6"/>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B38B2"/>
    <w:rsid w:val="004B42D8"/>
    <w:rsid w:val="004B5744"/>
    <w:rsid w:val="004B70AA"/>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205F9"/>
    <w:rsid w:val="005229B7"/>
    <w:rsid w:val="00523210"/>
    <w:rsid w:val="005267C6"/>
    <w:rsid w:val="00532D2E"/>
    <w:rsid w:val="00534420"/>
    <w:rsid w:val="00534FD6"/>
    <w:rsid w:val="0053556A"/>
    <w:rsid w:val="00541489"/>
    <w:rsid w:val="0054559A"/>
    <w:rsid w:val="00546AC2"/>
    <w:rsid w:val="00551352"/>
    <w:rsid w:val="00555A68"/>
    <w:rsid w:val="00555E14"/>
    <w:rsid w:val="00555FDA"/>
    <w:rsid w:val="00556484"/>
    <w:rsid w:val="00556764"/>
    <w:rsid w:val="00557CE4"/>
    <w:rsid w:val="00562536"/>
    <w:rsid w:val="00565D51"/>
    <w:rsid w:val="00567069"/>
    <w:rsid w:val="00574CAD"/>
    <w:rsid w:val="00582A08"/>
    <w:rsid w:val="00584BAA"/>
    <w:rsid w:val="005856F5"/>
    <w:rsid w:val="00592433"/>
    <w:rsid w:val="00592447"/>
    <w:rsid w:val="00592BF8"/>
    <w:rsid w:val="00594668"/>
    <w:rsid w:val="005970AE"/>
    <w:rsid w:val="00597AE0"/>
    <w:rsid w:val="005A28BA"/>
    <w:rsid w:val="005A2FEB"/>
    <w:rsid w:val="005A3D7F"/>
    <w:rsid w:val="005B0ECE"/>
    <w:rsid w:val="005B29EF"/>
    <w:rsid w:val="005B6646"/>
    <w:rsid w:val="005C2E83"/>
    <w:rsid w:val="005C38E4"/>
    <w:rsid w:val="005C452A"/>
    <w:rsid w:val="005C6138"/>
    <w:rsid w:val="005D0FF5"/>
    <w:rsid w:val="005D2675"/>
    <w:rsid w:val="005D5CA9"/>
    <w:rsid w:val="005D6106"/>
    <w:rsid w:val="005E0CCB"/>
    <w:rsid w:val="005E2E29"/>
    <w:rsid w:val="005E36D3"/>
    <w:rsid w:val="005E5C69"/>
    <w:rsid w:val="005E644E"/>
    <w:rsid w:val="005F32DB"/>
    <w:rsid w:val="005F5077"/>
    <w:rsid w:val="006023A5"/>
    <w:rsid w:val="0060711E"/>
    <w:rsid w:val="00614F3F"/>
    <w:rsid w:val="00625E76"/>
    <w:rsid w:val="006261A3"/>
    <w:rsid w:val="00631772"/>
    <w:rsid w:val="00631CA5"/>
    <w:rsid w:val="0063711B"/>
    <w:rsid w:val="006404CD"/>
    <w:rsid w:val="006424EE"/>
    <w:rsid w:val="0064384E"/>
    <w:rsid w:val="00644C50"/>
    <w:rsid w:val="00644EFC"/>
    <w:rsid w:val="006500F7"/>
    <w:rsid w:val="00650405"/>
    <w:rsid w:val="006536E7"/>
    <w:rsid w:val="006539F7"/>
    <w:rsid w:val="00653D07"/>
    <w:rsid w:val="00653F70"/>
    <w:rsid w:val="00655F6D"/>
    <w:rsid w:val="00657215"/>
    <w:rsid w:val="00660052"/>
    <w:rsid w:val="00661AA0"/>
    <w:rsid w:val="00664EC2"/>
    <w:rsid w:val="00666898"/>
    <w:rsid w:val="00667185"/>
    <w:rsid w:val="00672873"/>
    <w:rsid w:val="0067552A"/>
    <w:rsid w:val="006773DF"/>
    <w:rsid w:val="006777F4"/>
    <w:rsid w:val="00677BF9"/>
    <w:rsid w:val="006804CF"/>
    <w:rsid w:val="006839F8"/>
    <w:rsid w:val="00685EAB"/>
    <w:rsid w:val="00691DB5"/>
    <w:rsid w:val="00692A57"/>
    <w:rsid w:val="00695B1A"/>
    <w:rsid w:val="0069797D"/>
    <w:rsid w:val="006A1BB9"/>
    <w:rsid w:val="006A38BC"/>
    <w:rsid w:val="006B1272"/>
    <w:rsid w:val="006B483F"/>
    <w:rsid w:val="006B4847"/>
    <w:rsid w:val="006C0738"/>
    <w:rsid w:val="006C4ED1"/>
    <w:rsid w:val="006C7696"/>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0059"/>
    <w:rsid w:val="00724FB7"/>
    <w:rsid w:val="007276BB"/>
    <w:rsid w:val="00727761"/>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3917"/>
    <w:rsid w:val="00787501"/>
    <w:rsid w:val="0078773F"/>
    <w:rsid w:val="007879C8"/>
    <w:rsid w:val="007906D6"/>
    <w:rsid w:val="00790FCF"/>
    <w:rsid w:val="00791659"/>
    <w:rsid w:val="00792C44"/>
    <w:rsid w:val="00792F8D"/>
    <w:rsid w:val="00795431"/>
    <w:rsid w:val="007962D4"/>
    <w:rsid w:val="00796AF6"/>
    <w:rsid w:val="007971B8"/>
    <w:rsid w:val="007A10E1"/>
    <w:rsid w:val="007A21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2DFA"/>
    <w:rsid w:val="008439E0"/>
    <w:rsid w:val="0084592C"/>
    <w:rsid w:val="0084758E"/>
    <w:rsid w:val="0085134B"/>
    <w:rsid w:val="00851B09"/>
    <w:rsid w:val="008520F2"/>
    <w:rsid w:val="00854A87"/>
    <w:rsid w:val="0085586D"/>
    <w:rsid w:val="0086478A"/>
    <w:rsid w:val="008647B3"/>
    <w:rsid w:val="00875989"/>
    <w:rsid w:val="008759C6"/>
    <w:rsid w:val="008766B9"/>
    <w:rsid w:val="0088670D"/>
    <w:rsid w:val="008915BF"/>
    <w:rsid w:val="008917C5"/>
    <w:rsid w:val="00895000"/>
    <w:rsid w:val="008972DF"/>
    <w:rsid w:val="008A0F6C"/>
    <w:rsid w:val="008A212A"/>
    <w:rsid w:val="008A3F53"/>
    <w:rsid w:val="008A7327"/>
    <w:rsid w:val="008A76E9"/>
    <w:rsid w:val="008B1C8F"/>
    <w:rsid w:val="008B23C5"/>
    <w:rsid w:val="008B26FF"/>
    <w:rsid w:val="008B2A02"/>
    <w:rsid w:val="008B62CD"/>
    <w:rsid w:val="008B692C"/>
    <w:rsid w:val="008C24CA"/>
    <w:rsid w:val="008D2D3F"/>
    <w:rsid w:val="008D50C9"/>
    <w:rsid w:val="008E2F3C"/>
    <w:rsid w:val="008E3E6E"/>
    <w:rsid w:val="008F0BAD"/>
    <w:rsid w:val="008F310E"/>
    <w:rsid w:val="008F5AFC"/>
    <w:rsid w:val="00900B10"/>
    <w:rsid w:val="00901DE7"/>
    <w:rsid w:val="009027C9"/>
    <w:rsid w:val="00903E05"/>
    <w:rsid w:val="00911FC5"/>
    <w:rsid w:val="009144B1"/>
    <w:rsid w:val="009147A4"/>
    <w:rsid w:val="0091507A"/>
    <w:rsid w:val="0091648C"/>
    <w:rsid w:val="00916945"/>
    <w:rsid w:val="00920429"/>
    <w:rsid w:val="0092280F"/>
    <w:rsid w:val="0092408C"/>
    <w:rsid w:val="00930BEA"/>
    <w:rsid w:val="009316A9"/>
    <w:rsid w:val="00932608"/>
    <w:rsid w:val="00933656"/>
    <w:rsid w:val="009431A8"/>
    <w:rsid w:val="0094774B"/>
    <w:rsid w:val="00951652"/>
    <w:rsid w:val="0095391C"/>
    <w:rsid w:val="00954F5D"/>
    <w:rsid w:val="00957D33"/>
    <w:rsid w:val="009639EB"/>
    <w:rsid w:val="00964D54"/>
    <w:rsid w:val="00970871"/>
    <w:rsid w:val="00972A97"/>
    <w:rsid w:val="009754F4"/>
    <w:rsid w:val="00980A0A"/>
    <w:rsid w:val="00980B97"/>
    <w:rsid w:val="00981069"/>
    <w:rsid w:val="009840AE"/>
    <w:rsid w:val="00984903"/>
    <w:rsid w:val="009856BA"/>
    <w:rsid w:val="0098579A"/>
    <w:rsid w:val="009876CE"/>
    <w:rsid w:val="00990589"/>
    <w:rsid w:val="00992B10"/>
    <w:rsid w:val="00993DD6"/>
    <w:rsid w:val="009948FD"/>
    <w:rsid w:val="009A1446"/>
    <w:rsid w:val="009A4768"/>
    <w:rsid w:val="009A4DD0"/>
    <w:rsid w:val="009A4F49"/>
    <w:rsid w:val="009A5013"/>
    <w:rsid w:val="009A5165"/>
    <w:rsid w:val="009B20E6"/>
    <w:rsid w:val="009B4C29"/>
    <w:rsid w:val="009B5810"/>
    <w:rsid w:val="009B7A46"/>
    <w:rsid w:val="009C15FD"/>
    <w:rsid w:val="009C3EF8"/>
    <w:rsid w:val="009D07F2"/>
    <w:rsid w:val="009D17C1"/>
    <w:rsid w:val="009D3534"/>
    <w:rsid w:val="009D3D6B"/>
    <w:rsid w:val="009E771D"/>
    <w:rsid w:val="009E7E43"/>
    <w:rsid w:val="009F43D7"/>
    <w:rsid w:val="009F549D"/>
    <w:rsid w:val="009F5A07"/>
    <w:rsid w:val="009F5FE0"/>
    <w:rsid w:val="009F6A23"/>
    <w:rsid w:val="00A02CD1"/>
    <w:rsid w:val="00A107AE"/>
    <w:rsid w:val="00A11AE5"/>
    <w:rsid w:val="00A16508"/>
    <w:rsid w:val="00A16E2E"/>
    <w:rsid w:val="00A175D0"/>
    <w:rsid w:val="00A232E2"/>
    <w:rsid w:val="00A30D84"/>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3CC3"/>
    <w:rsid w:val="00A66B75"/>
    <w:rsid w:val="00A67E5F"/>
    <w:rsid w:val="00A708F6"/>
    <w:rsid w:val="00A73122"/>
    <w:rsid w:val="00A763FB"/>
    <w:rsid w:val="00A76DD3"/>
    <w:rsid w:val="00A8042D"/>
    <w:rsid w:val="00A83BE5"/>
    <w:rsid w:val="00A867C1"/>
    <w:rsid w:val="00A923ED"/>
    <w:rsid w:val="00A92CE1"/>
    <w:rsid w:val="00A94ED7"/>
    <w:rsid w:val="00A97160"/>
    <w:rsid w:val="00AA04C2"/>
    <w:rsid w:val="00AA0D43"/>
    <w:rsid w:val="00AA2A05"/>
    <w:rsid w:val="00AA4D2D"/>
    <w:rsid w:val="00AA600E"/>
    <w:rsid w:val="00AA7439"/>
    <w:rsid w:val="00AB31BB"/>
    <w:rsid w:val="00AB36AA"/>
    <w:rsid w:val="00AB3A05"/>
    <w:rsid w:val="00AB45EE"/>
    <w:rsid w:val="00AB5C2A"/>
    <w:rsid w:val="00AB7F0B"/>
    <w:rsid w:val="00AC197C"/>
    <w:rsid w:val="00AC5241"/>
    <w:rsid w:val="00AC7D95"/>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0751D"/>
    <w:rsid w:val="00B13CB9"/>
    <w:rsid w:val="00B1434A"/>
    <w:rsid w:val="00B17678"/>
    <w:rsid w:val="00B241DB"/>
    <w:rsid w:val="00B262C7"/>
    <w:rsid w:val="00B26337"/>
    <w:rsid w:val="00B27A88"/>
    <w:rsid w:val="00B32E94"/>
    <w:rsid w:val="00B33E0A"/>
    <w:rsid w:val="00B367C4"/>
    <w:rsid w:val="00B529EF"/>
    <w:rsid w:val="00B53F0D"/>
    <w:rsid w:val="00B543D3"/>
    <w:rsid w:val="00B55040"/>
    <w:rsid w:val="00B5719D"/>
    <w:rsid w:val="00B61066"/>
    <w:rsid w:val="00B6134D"/>
    <w:rsid w:val="00B62400"/>
    <w:rsid w:val="00B62B2C"/>
    <w:rsid w:val="00B67DAF"/>
    <w:rsid w:val="00B71AF8"/>
    <w:rsid w:val="00B757AD"/>
    <w:rsid w:val="00B77275"/>
    <w:rsid w:val="00B77DB4"/>
    <w:rsid w:val="00B8343E"/>
    <w:rsid w:val="00B90209"/>
    <w:rsid w:val="00B934E5"/>
    <w:rsid w:val="00B945F9"/>
    <w:rsid w:val="00B9651E"/>
    <w:rsid w:val="00B967CB"/>
    <w:rsid w:val="00B97598"/>
    <w:rsid w:val="00BA3591"/>
    <w:rsid w:val="00BA7B35"/>
    <w:rsid w:val="00BB1220"/>
    <w:rsid w:val="00BB79B5"/>
    <w:rsid w:val="00BC59B8"/>
    <w:rsid w:val="00BD2B5B"/>
    <w:rsid w:val="00BD3DE7"/>
    <w:rsid w:val="00BE122E"/>
    <w:rsid w:val="00BE4879"/>
    <w:rsid w:val="00BE4F78"/>
    <w:rsid w:val="00BE7881"/>
    <w:rsid w:val="00BE7B9E"/>
    <w:rsid w:val="00BF0EEE"/>
    <w:rsid w:val="00BF1130"/>
    <w:rsid w:val="00BF3C35"/>
    <w:rsid w:val="00BF44CE"/>
    <w:rsid w:val="00C0085D"/>
    <w:rsid w:val="00C00AEB"/>
    <w:rsid w:val="00C01B32"/>
    <w:rsid w:val="00C03A90"/>
    <w:rsid w:val="00C07C0B"/>
    <w:rsid w:val="00C14EBF"/>
    <w:rsid w:val="00C14F17"/>
    <w:rsid w:val="00C16AF2"/>
    <w:rsid w:val="00C17B0A"/>
    <w:rsid w:val="00C24BEA"/>
    <w:rsid w:val="00C27924"/>
    <w:rsid w:val="00C27C38"/>
    <w:rsid w:val="00C27D53"/>
    <w:rsid w:val="00C30BF4"/>
    <w:rsid w:val="00C31F53"/>
    <w:rsid w:val="00C33BF0"/>
    <w:rsid w:val="00C33D53"/>
    <w:rsid w:val="00C34272"/>
    <w:rsid w:val="00C342BE"/>
    <w:rsid w:val="00C3457A"/>
    <w:rsid w:val="00C34A31"/>
    <w:rsid w:val="00C35398"/>
    <w:rsid w:val="00C368F3"/>
    <w:rsid w:val="00C41509"/>
    <w:rsid w:val="00C415BB"/>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514F"/>
    <w:rsid w:val="00C66FF3"/>
    <w:rsid w:val="00C67C3F"/>
    <w:rsid w:val="00C72F37"/>
    <w:rsid w:val="00C73FCA"/>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3ADC"/>
    <w:rsid w:val="00CE12AD"/>
    <w:rsid w:val="00CE61BD"/>
    <w:rsid w:val="00CE7551"/>
    <w:rsid w:val="00CF1ADD"/>
    <w:rsid w:val="00CF2246"/>
    <w:rsid w:val="00CF25B7"/>
    <w:rsid w:val="00CF4745"/>
    <w:rsid w:val="00D02A79"/>
    <w:rsid w:val="00D02EAD"/>
    <w:rsid w:val="00D030E2"/>
    <w:rsid w:val="00D03D62"/>
    <w:rsid w:val="00D10E0C"/>
    <w:rsid w:val="00D11888"/>
    <w:rsid w:val="00D1377C"/>
    <w:rsid w:val="00D1533D"/>
    <w:rsid w:val="00D16BA8"/>
    <w:rsid w:val="00D222A0"/>
    <w:rsid w:val="00D25869"/>
    <w:rsid w:val="00D265AC"/>
    <w:rsid w:val="00D31720"/>
    <w:rsid w:val="00D35624"/>
    <w:rsid w:val="00D367DB"/>
    <w:rsid w:val="00D42AF5"/>
    <w:rsid w:val="00D454E9"/>
    <w:rsid w:val="00D47148"/>
    <w:rsid w:val="00D54BE2"/>
    <w:rsid w:val="00D54DB0"/>
    <w:rsid w:val="00D5710B"/>
    <w:rsid w:val="00D63EB9"/>
    <w:rsid w:val="00D67730"/>
    <w:rsid w:val="00D75174"/>
    <w:rsid w:val="00D75996"/>
    <w:rsid w:val="00D76320"/>
    <w:rsid w:val="00D76658"/>
    <w:rsid w:val="00D80BA1"/>
    <w:rsid w:val="00D816C5"/>
    <w:rsid w:val="00D81C06"/>
    <w:rsid w:val="00D8336A"/>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4490"/>
    <w:rsid w:val="00DB4F9E"/>
    <w:rsid w:val="00DB6C75"/>
    <w:rsid w:val="00DC11FA"/>
    <w:rsid w:val="00DC4845"/>
    <w:rsid w:val="00DC4A22"/>
    <w:rsid w:val="00DC699C"/>
    <w:rsid w:val="00DC7E93"/>
    <w:rsid w:val="00DD5D12"/>
    <w:rsid w:val="00DE0BB7"/>
    <w:rsid w:val="00DE29BC"/>
    <w:rsid w:val="00DE33BE"/>
    <w:rsid w:val="00DE38FC"/>
    <w:rsid w:val="00DE43C9"/>
    <w:rsid w:val="00DF1518"/>
    <w:rsid w:val="00DF6A6C"/>
    <w:rsid w:val="00E020F0"/>
    <w:rsid w:val="00E036AF"/>
    <w:rsid w:val="00E11CF0"/>
    <w:rsid w:val="00E1566E"/>
    <w:rsid w:val="00E20706"/>
    <w:rsid w:val="00E21C5B"/>
    <w:rsid w:val="00E25623"/>
    <w:rsid w:val="00E275B9"/>
    <w:rsid w:val="00E30139"/>
    <w:rsid w:val="00E3211E"/>
    <w:rsid w:val="00E32BFF"/>
    <w:rsid w:val="00E40AD4"/>
    <w:rsid w:val="00E4215A"/>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7BE"/>
    <w:rsid w:val="00EA3B33"/>
    <w:rsid w:val="00EB1258"/>
    <w:rsid w:val="00EB2306"/>
    <w:rsid w:val="00EB2761"/>
    <w:rsid w:val="00EB2B07"/>
    <w:rsid w:val="00EC0372"/>
    <w:rsid w:val="00EC05BA"/>
    <w:rsid w:val="00EC1278"/>
    <w:rsid w:val="00EC1359"/>
    <w:rsid w:val="00ED0A38"/>
    <w:rsid w:val="00ED1A1D"/>
    <w:rsid w:val="00ED4442"/>
    <w:rsid w:val="00EE47E1"/>
    <w:rsid w:val="00EF0F88"/>
    <w:rsid w:val="00EF187B"/>
    <w:rsid w:val="00EF2943"/>
    <w:rsid w:val="00F015CF"/>
    <w:rsid w:val="00F11D28"/>
    <w:rsid w:val="00F123C0"/>
    <w:rsid w:val="00F262BA"/>
    <w:rsid w:val="00F26E2A"/>
    <w:rsid w:val="00F31E6E"/>
    <w:rsid w:val="00F33370"/>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87E8D"/>
    <w:rsid w:val="00F97040"/>
    <w:rsid w:val="00FA0190"/>
    <w:rsid w:val="00FA2829"/>
    <w:rsid w:val="00FA5B64"/>
    <w:rsid w:val="00FA6B30"/>
    <w:rsid w:val="00FB2A0C"/>
    <w:rsid w:val="00FB4527"/>
    <w:rsid w:val="00FB5883"/>
    <w:rsid w:val="00FC0183"/>
    <w:rsid w:val="00FC31A7"/>
    <w:rsid w:val="00FC4D83"/>
    <w:rsid w:val="00FC6920"/>
    <w:rsid w:val="00FC6B28"/>
    <w:rsid w:val="00FD0A5E"/>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D6313"/>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2057</TotalTime>
  <Pages>1</Pages>
  <Words>387</Words>
  <Characters>2210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10</cp:revision>
  <cp:lastPrinted>2017-04-17T14:46:00Z</cp:lastPrinted>
  <dcterms:created xsi:type="dcterms:W3CDTF">2017-05-24T12:52:00Z</dcterms:created>
  <dcterms:modified xsi:type="dcterms:W3CDTF">2017-06-09T20:29:00Z</dcterms:modified>
</cp:coreProperties>
</file>